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lang w:eastAsia="zh-CN"/>
        </w:rPr>
      </w:pPr>
    </w:p>
    <w:p>
      <w:pPr>
        <w:spacing w:before="120"/>
        <w:jc w:val="center"/>
        <w:rPr>
          <w:rFonts w:hint="eastAsia" w:ascii="Adobe Gothic Std B" w:hAnsi="Adobe Gothic Std B" w:eastAsia="Adobe Gothic Std B" w:cs="Times New Roman"/>
          <w:b/>
          <w:color w:val="0070C0"/>
          <w:sz w:val="44"/>
          <w:lang w:eastAsia="zh-CN"/>
        </w:rPr>
      </w:pPr>
      <w:r>
        <w:rPr>
          <w:rFonts w:hint="eastAsia" w:ascii="Adobe Gothic Std B" w:hAnsi="Adobe Gothic Std B" w:eastAsia="Adobe Gothic Std B" w:cs="Times New Roman"/>
          <w:b/>
          <w:color w:val="0070C0"/>
          <w:sz w:val="44"/>
          <w:lang w:eastAsia="zh-CN"/>
        </w:rPr>
        <w:t>Session Application</w:t>
      </w:r>
    </w:p>
    <w:p>
      <w:pPr>
        <w:spacing w:before="120"/>
        <w:ind w:firstLine="482"/>
        <w:jc w:val="center"/>
        <w:rPr>
          <w:rFonts w:hint="eastAsia" w:ascii="Times New Roman" w:hAnsi="Times New Roman" w:eastAsia="宋体" w:cs="Times New Roman"/>
          <w:b/>
          <w:i/>
          <w:color w:val="0070C0"/>
          <w:lang w:eastAsia="zh-CN"/>
        </w:rPr>
      </w:pPr>
      <w:r>
        <w:rPr>
          <w:rFonts w:ascii="Times New Roman" w:hAnsi="Times New Roman" w:eastAsia="宋体" w:cs="Times New Roman"/>
          <w:b/>
          <w:i/>
          <w:color w:val="0070C0"/>
          <w:lang w:eastAsia="zh-CN"/>
        </w:rPr>
        <w:t>for</w:t>
      </w:r>
      <w:r>
        <w:rPr>
          <w:rFonts w:hint="eastAsia" w:ascii="Times New Roman" w:hAnsi="Times New Roman" w:eastAsia="宋体" w:cs="Times New Roman"/>
          <w:b/>
          <w:i/>
          <w:color w:val="0070C0"/>
          <w:lang w:eastAsia="zh-CN"/>
        </w:rPr>
        <w:t xml:space="preserve"> </w:t>
      </w:r>
    </w:p>
    <w:p>
      <w:pPr>
        <w:spacing w:before="120"/>
        <w:ind w:firstLine="482"/>
        <w:jc w:val="center"/>
        <w:rPr>
          <w:rFonts w:hint="eastAsia" w:ascii="Adobe Gothic Std B" w:hAnsi="Adobe Gothic Std B" w:eastAsia="Adobe Gothic Std B" w:cs="Times New Roman"/>
          <w:b/>
          <w:color w:val="0070C0"/>
          <w:lang w:eastAsia="zh-CN"/>
        </w:rPr>
      </w:pPr>
      <w:r>
        <w:rPr>
          <w:rFonts w:hint="eastAsia" w:ascii="Adobe Gothic Std B" w:hAnsi="Adobe Gothic Std B" w:eastAsia="Adobe Gothic Std B" w:cs="Times New Roman"/>
          <w:b/>
          <w:color w:val="0070C0"/>
          <w:lang w:eastAsia="zh-CN"/>
        </w:rPr>
        <w:t>15</w:t>
      </w:r>
      <w:r>
        <w:rPr>
          <w:rFonts w:hint="eastAsia" w:ascii="Adobe Gothic Std B" w:hAnsi="Adobe Gothic Std B" w:eastAsia="Adobe Gothic Std B" w:cs="Times New Roman"/>
          <w:b/>
          <w:color w:val="0070C0"/>
          <w:vertAlign w:val="superscript"/>
          <w:lang w:eastAsia="zh-CN"/>
        </w:rPr>
        <w:t>th</w:t>
      </w:r>
      <w:r>
        <w:rPr>
          <w:rFonts w:hint="eastAsia" w:ascii="Adobe Gothic Std B" w:hAnsi="Adobe Gothic Std B" w:eastAsia="Adobe Gothic Std B" w:cs="Times New Roman"/>
          <w:b/>
          <w:color w:val="0070C0"/>
          <w:lang w:val="en-US" w:eastAsia="zh-CN"/>
        </w:rPr>
        <w:t xml:space="preserve"> </w:t>
      </w:r>
      <w:r>
        <w:rPr>
          <w:rFonts w:hint="eastAsia" w:ascii="Adobe Gothic Std B" w:hAnsi="Adobe Gothic Std B" w:eastAsia="Adobe Gothic Std B" w:cs="Times New Roman"/>
          <w:b/>
          <w:color w:val="0070C0"/>
          <w:lang w:eastAsia="zh-CN"/>
        </w:rPr>
        <w:t>ASC General Assembly， Antalya Turkey, Nov 03-07, 2024</w:t>
      </w:r>
    </w:p>
    <w:p>
      <w:pPr>
        <w:spacing w:before="120"/>
        <w:ind w:firstLine="482"/>
        <w:rPr>
          <w:rFonts w:ascii="Times New Roman" w:hAnsi="Times New Roman" w:eastAsia="宋体" w:cs="Times New Roman"/>
          <w:b/>
          <w:color w:val="0070C0"/>
          <w:lang w:eastAsia="zh-C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</w:tcPr>
          <w:p>
            <w:pPr>
              <w:spacing w:before="156" w:line="360" w:lineRule="atLeas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Topic of the Session</w:t>
            </w:r>
          </w:p>
        </w:tc>
        <w:tc>
          <w:tcPr>
            <w:tcW w:w="7513" w:type="dxa"/>
          </w:tcPr>
          <w:p>
            <w:pPr>
              <w:spacing w:before="156" w:line="360" w:lineRule="atLeast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156" w:line="360" w:lineRule="atLeas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Convener</w:t>
            </w:r>
          </w:p>
        </w:tc>
        <w:tc>
          <w:tcPr>
            <w:tcW w:w="7513" w:type="dxa"/>
          </w:tcPr>
          <w:p>
            <w:pPr>
              <w:spacing w:before="156" w:line="360" w:lineRule="atLeas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Name:</w:t>
            </w:r>
          </w:p>
          <w:p>
            <w:pPr>
              <w:spacing w:before="156" w:line="360" w:lineRule="atLeas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Title:</w:t>
            </w:r>
          </w:p>
          <w:p>
            <w:pPr>
              <w:spacing w:before="156" w:line="360" w:lineRule="atLeas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Affiliation:</w:t>
            </w:r>
          </w:p>
          <w:p>
            <w:pPr>
              <w:spacing w:before="156" w:line="360" w:lineRule="atLeas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Email:</w:t>
            </w:r>
          </w:p>
          <w:p>
            <w:pPr>
              <w:spacing w:before="156" w:line="360" w:lineRule="atLeast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156" w:line="360" w:lineRule="atLeas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Co-convener</w:t>
            </w:r>
          </w:p>
        </w:tc>
        <w:tc>
          <w:tcPr>
            <w:tcW w:w="7513" w:type="dxa"/>
          </w:tcPr>
          <w:p>
            <w:pPr>
              <w:spacing w:before="156" w:line="360" w:lineRule="atLeas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Name:</w:t>
            </w:r>
          </w:p>
          <w:p>
            <w:pPr>
              <w:spacing w:before="156" w:line="360" w:lineRule="atLeas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Title:</w:t>
            </w:r>
          </w:p>
          <w:p>
            <w:pPr>
              <w:spacing w:before="156" w:line="360" w:lineRule="atLeas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Affiliation:</w:t>
            </w:r>
          </w:p>
          <w:p>
            <w:pPr>
              <w:spacing w:before="156" w:line="360" w:lineRule="atLeast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before="156" w:line="360" w:lineRule="atLeast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Requirement</w:t>
            </w:r>
          </w:p>
        </w:tc>
        <w:tc>
          <w:tcPr>
            <w:tcW w:w="7513" w:type="dxa"/>
          </w:tcPr>
          <w:p>
            <w:pPr>
              <w:spacing w:before="156" w:line="360" w:lineRule="atLeast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</w:p>
          <w:p>
            <w:pPr>
              <w:spacing w:before="156" w:line="360" w:lineRule="atLeast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</w:p>
          <w:p>
            <w:pPr>
              <w:spacing w:before="156" w:line="360" w:lineRule="atLeast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</w:p>
          <w:p>
            <w:pPr>
              <w:spacing w:before="156" w:line="360" w:lineRule="atLeast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</w:p>
          <w:p>
            <w:pPr>
              <w:spacing w:before="156" w:line="360" w:lineRule="atLeast"/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lang w:eastAsia="zh-CN"/>
        </w:rPr>
      </w:pPr>
    </w:p>
    <w:p>
      <w:pPr>
        <w:rPr>
          <w:rFonts w:ascii="Times New Roman" w:hAnsi="Times New Roman" w:eastAsia="宋体" w:cs="Times New Roman"/>
          <w:sz w:val="36"/>
          <w:lang w:eastAsia="zh-CN"/>
        </w:rPr>
      </w:pPr>
      <w:r>
        <w:rPr>
          <w:rFonts w:hint="eastAsia" w:ascii="Times New Roman" w:hAnsi="Times New Roman" w:eastAsia="宋体" w:cs="Times New Roman"/>
          <w:sz w:val="36"/>
          <w:lang w:eastAsia="zh-CN"/>
        </w:rPr>
        <w:t xml:space="preserve">Please send to </w:t>
      </w:r>
      <w:r>
        <w:fldChar w:fldCharType="begin"/>
      </w:r>
      <w:r>
        <w:instrText xml:space="preserve"> HYPERLINK "mailto:lilygrace@cea-igp.ac.cn" </w:instrText>
      </w:r>
      <w:r>
        <w:fldChar w:fldCharType="separate"/>
      </w:r>
      <w:r>
        <w:rPr>
          <w:rStyle w:val="13"/>
          <w:rFonts w:hint="eastAsia" w:ascii="Times New Roman" w:hAnsi="Times New Roman" w:eastAsia="宋体" w:cs="Times New Roman"/>
          <w:sz w:val="36"/>
          <w:lang w:val="en-US" w:eastAsia="zh-CN"/>
        </w:rPr>
        <w:t>tianbaoqing</w:t>
      </w:r>
      <w:r>
        <w:rPr>
          <w:rStyle w:val="13"/>
          <w:rFonts w:hint="eastAsia" w:ascii="Times New Roman" w:hAnsi="Times New Roman" w:eastAsia="宋体" w:cs="Times New Roman"/>
          <w:sz w:val="36"/>
          <w:lang w:eastAsia="zh-CN"/>
        </w:rPr>
        <w:t>@cea-igp.ac.cn</w:t>
      </w:r>
      <w:r>
        <w:rPr>
          <w:rStyle w:val="13"/>
          <w:rFonts w:hint="eastAsia" w:ascii="Times New Roman" w:hAnsi="Times New Roman" w:eastAsia="宋体" w:cs="Times New Roman"/>
          <w:sz w:val="36"/>
          <w:lang w:eastAsia="zh-CN"/>
        </w:rPr>
        <w:fldChar w:fldCharType="end"/>
      </w:r>
      <w:r>
        <w:rPr>
          <w:rFonts w:hint="eastAsia" w:ascii="Times New Roman" w:hAnsi="Times New Roman" w:eastAsia="宋体" w:cs="Times New Roman"/>
          <w:sz w:val="36"/>
          <w:lang w:eastAsia="zh-CN"/>
        </w:rPr>
        <w:t xml:space="preserve"> before </w:t>
      </w:r>
      <w:r>
        <w:rPr>
          <w:rFonts w:hint="eastAsia" w:ascii="Times New Roman" w:hAnsi="Times New Roman" w:eastAsia="宋体" w:cs="Times New Roman"/>
          <w:color w:val="FF0000"/>
          <w:sz w:val="36"/>
          <w:u w:val="single"/>
          <w:lang w:val="en-US" w:eastAsia="zh-CN"/>
        </w:rPr>
        <w:t>18</w:t>
      </w:r>
      <w:r>
        <w:rPr>
          <w:rFonts w:hint="eastAsia" w:ascii="Times New Roman" w:hAnsi="Times New Roman" w:eastAsia="宋体" w:cs="Times New Roman"/>
          <w:color w:val="FF0000"/>
          <w:sz w:val="36"/>
          <w:u w:val="single"/>
          <w:lang w:eastAsia="zh-CN"/>
        </w:rPr>
        <w:t>FEB202</w:t>
      </w:r>
      <w:r>
        <w:rPr>
          <w:rFonts w:hint="eastAsia" w:ascii="Times New Roman" w:hAnsi="Times New Roman" w:eastAsia="宋体" w:cs="Times New Roman"/>
          <w:color w:val="FF0000"/>
          <w:sz w:val="36"/>
          <w:u w:val="single"/>
          <w:lang w:val="en-US" w:eastAsia="zh-CN"/>
        </w:rPr>
        <w:t>4</w:t>
      </w:r>
      <w:bookmarkStart w:id="0" w:name="_GoBack"/>
      <w:bookmarkEnd w:id="0"/>
    </w:p>
    <w:sectPr>
      <w:headerReference r:id="rId3" w:type="default"/>
      <w:pgSz w:w="12242" w:h="15842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dobe Gothic Std B">
    <w:altName w:val="Yu Gothic"/>
    <w:panose1 w:val="00000000000000000000"/>
    <w:charset w:val="80"/>
    <w:family w:val="swiss"/>
    <w:pitch w:val="default"/>
    <w:sig w:usb0="00000000" w:usb1="00000000" w:usb2="00000010" w:usb3="00000000" w:csb0="002A0005" w:csb1="00000000"/>
  </w:font>
  <w:font w:name="ＭＳ 明朝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宋体" w:cs="Times New Roman"/>
        <w:lang w:eastAsia="zh-CN"/>
      </w:rPr>
    </w:pPr>
    <w:r>
      <w:rPr>
        <w:rFonts w:eastAsia="宋体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-188595</wp:posOffset>
          </wp:positionV>
          <wp:extent cx="3429000" cy="914400"/>
          <wp:effectExtent l="0" t="0" r="0" b="0"/>
          <wp:wrapNone/>
          <wp:docPr id="3" name="图片 3" descr="D:\0-nowworkings\00E-ASC\LOGO\A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0-nowworkings\00E-ASC\LOGO\AS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jc w:val="right"/>
      <w:rPr>
        <w:rFonts w:ascii="Times New Roman" w:hAnsi="Times New Roman" w:eastAsia="宋体" w:cs="Times New Roman"/>
        <w:lang w:eastAsia="zh-CN"/>
      </w:rPr>
    </w:pPr>
  </w:p>
  <w:p>
    <w:pPr>
      <w:pBdr>
        <w:bottom w:val="double" w:color="auto" w:sz="4" w:space="1"/>
      </w:pBdr>
      <w:wordWrap w:val="0"/>
      <w:jc w:val="right"/>
      <w:rPr>
        <w:rFonts w:eastAsia="宋体"/>
        <w:sz w:val="21"/>
        <w:lang w:eastAsia="zh-CN"/>
      </w:rPr>
    </w:pPr>
  </w:p>
  <w:p>
    <w:pPr>
      <w:pStyle w:val="7"/>
      <w:pBdr>
        <w:bottom w:val="double" w:color="auto" w:sz="4" w:space="1"/>
      </w:pBdr>
      <w:rPr>
        <w:rFonts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DZlMmYxYWY1M2E4ZGFiNWUzMTdjMGMxMmI3NGQifQ=="/>
  </w:docVars>
  <w:rsids>
    <w:rsidRoot w:val="005668F3"/>
    <w:rsid w:val="00056844"/>
    <w:rsid w:val="000843AB"/>
    <w:rsid w:val="000F4F05"/>
    <w:rsid w:val="00100E42"/>
    <w:rsid w:val="001027C8"/>
    <w:rsid w:val="001317AA"/>
    <w:rsid w:val="002C066D"/>
    <w:rsid w:val="0031507C"/>
    <w:rsid w:val="003347AF"/>
    <w:rsid w:val="00363C09"/>
    <w:rsid w:val="00381047"/>
    <w:rsid w:val="00386B00"/>
    <w:rsid w:val="003972DF"/>
    <w:rsid w:val="003A63B7"/>
    <w:rsid w:val="003B2113"/>
    <w:rsid w:val="003F0B13"/>
    <w:rsid w:val="004139BE"/>
    <w:rsid w:val="00415A04"/>
    <w:rsid w:val="00492814"/>
    <w:rsid w:val="00497FD7"/>
    <w:rsid w:val="005668F3"/>
    <w:rsid w:val="005801F1"/>
    <w:rsid w:val="005B6FC8"/>
    <w:rsid w:val="005F02FA"/>
    <w:rsid w:val="006C51A4"/>
    <w:rsid w:val="00747643"/>
    <w:rsid w:val="0074774C"/>
    <w:rsid w:val="0075259F"/>
    <w:rsid w:val="0087626F"/>
    <w:rsid w:val="00942149"/>
    <w:rsid w:val="00A165D4"/>
    <w:rsid w:val="00A603EA"/>
    <w:rsid w:val="00A826F5"/>
    <w:rsid w:val="00AA0BD9"/>
    <w:rsid w:val="00AE7B9D"/>
    <w:rsid w:val="00B64599"/>
    <w:rsid w:val="00B74F0F"/>
    <w:rsid w:val="00B77BFB"/>
    <w:rsid w:val="00B95904"/>
    <w:rsid w:val="00BF2299"/>
    <w:rsid w:val="00C229D8"/>
    <w:rsid w:val="00CB58C9"/>
    <w:rsid w:val="00CB62FA"/>
    <w:rsid w:val="00CF2747"/>
    <w:rsid w:val="00D23B35"/>
    <w:rsid w:val="00D275DB"/>
    <w:rsid w:val="00D847B2"/>
    <w:rsid w:val="00D87617"/>
    <w:rsid w:val="00DE27FC"/>
    <w:rsid w:val="00E05B24"/>
    <w:rsid w:val="00E16FE8"/>
    <w:rsid w:val="00E23B08"/>
    <w:rsid w:val="00E47381"/>
    <w:rsid w:val="00E72057"/>
    <w:rsid w:val="00ED386C"/>
    <w:rsid w:val="00ED4A0B"/>
    <w:rsid w:val="00F12DB5"/>
    <w:rsid w:val="00F605CD"/>
    <w:rsid w:val="00FE4DB8"/>
    <w:rsid w:val="00FF0F76"/>
    <w:rsid w:val="750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link w:val="16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8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7"/>
    <w:autoRedefine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Hyperlink"/>
    <w:basedOn w:val="11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7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autoRedefine/>
    <w:qFormat/>
    <w:uiPriority w:val="99"/>
    <w:rPr>
      <w:sz w:val="18"/>
      <w:szCs w:val="18"/>
    </w:rPr>
  </w:style>
  <w:style w:type="character" w:customStyle="1" w:styleId="16">
    <w:name w:val="标题 2 Char"/>
    <w:basedOn w:val="11"/>
    <w:link w:val="2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Char"/>
    <w:basedOn w:val="11"/>
    <w:link w:val="8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8">
    <w:name w:val="标题 3 Char"/>
    <w:basedOn w:val="11"/>
    <w:link w:val="3"/>
    <w:autoRedefine/>
    <w:qFormat/>
    <w:uiPriority w:val="9"/>
    <w:rPr>
      <w:b/>
      <w:bCs/>
      <w:sz w:val="32"/>
      <w:szCs w:val="32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0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1">
    <w:name w:val="日期 Char"/>
    <w:basedOn w:val="11"/>
    <w:link w:val="4"/>
    <w:semiHidden/>
    <w:qFormat/>
    <w:uiPriority w:val="99"/>
  </w:style>
  <w:style w:type="character" w:customStyle="1" w:styleId="22">
    <w:name w:val="apple-converted-space"/>
    <w:basedOn w:val="1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94EF-6A6A-41A6-81B8-71029F695B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274</Characters>
  <Lines>2</Lines>
  <Paragraphs>1</Paragraphs>
  <TotalTime>7</TotalTime>
  <ScaleCrop>false</ScaleCrop>
  <LinksUpToDate>false</LinksUpToDate>
  <CharactersWithSpaces>321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2019-12-09T05:22:00Z</dcterms:created>
  <dc:creator>Paramesh Banerjee</dc:creator>
  <cp:lastModifiedBy>田宝卿</cp:lastModifiedBy>
  <cp:lastPrinted>2018-01-12T15:29:00Z</cp:lastPrinted>
  <dcterms:modified xsi:type="dcterms:W3CDTF">2024-01-15T03:16:48Z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178553AA855F4B38B948E17F95F4C628_12</vt:lpwstr>
  </property>
</Properties>
</file>